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1C" w:rsidRDefault="00F9311C" w:rsidP="008D5E79">
      <w:pPr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3F02D6" w:rsidRDefault="003F02D6" w:rsidP="008D5E79">
      <w:pPr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noProof/>
          <w:sz w:val="28"/>
          <w:szCs w:val="28"/>
          <w:lang w:eastAsia="ru-RU"/>
        </w:rPr>
        <w:drawing>
          <wp:inline distT="0" distB="0" distL="0" distR="0">
            <wp:extent cx="5940425" cy="8400546"/>
            <wp:effectExtent l="19050" t="0" r="3175" b="0"/>
            <wp:docPr id="1" name="Рисунок 1" descr="C:\Users\111\Desktop\изабелл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изабелла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2D6" w:rsidRPr="008D5E79" w:rsidRDefault="003F02D6" w:rsidP="003F02D6">
      <w:pP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7B7CBD" w:rsidRPr="008D5E79" w:rsidRDefault="007B7CBD" w:rsidP="008D5E79">
      <w:pPr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8D5E79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lastRenderedPageBreak/>
        <w:t>ПОЯСНИТЕЛЬНАЯ  ЗАПИСКА  К  УЧЕБНОМУ  ПЛАНУ</w:t>
      </w:r>
    </w:p>
    <w:p w:rsidR="007B7CBD" w:rsidRPr="008D5E79" w:rsidRDefault="00D915CB" w:rsidP="008D5E79">
      <w:pPr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2024 - 2025</w:t>
      </w:r>
      <w:r w:rsidR="007B7CBD" w:rsidRPr="008D5E79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учебного года</w:t>
      </w:r>
    </w:p>
    <w:p w:rsidR="007B7CBD" w:rsidRPr="008D5E79" w:rsidRDefault="007B7CBD" w:rsidP="008D5E79">
      <w:pP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7B7CBD" w:rsidRPr="008D5E79" w:rsidRDefault="007B7CBD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Нормативно- правовая  база для составления учебного плана:</w:t>
      </w:r>
    </w:p>
    <w:p w:rsidR="007B7CBD" w:rsidRPr="008D5E79" w:rsidRDefault="007B7CBD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 - Федеральный закон Российской Федерации от 29 декабря 2012 г. N 273-ФЗ "Об образовании в Российской Федерации". </w:t>
      </w:r>
      <w:proofErr w:type="gramStart"/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Принят</w:t>
      </w:r>
      <w:proofErr w:type="gramEnd"/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Государственной Думой 21 декабря 2012 года. </w:t>
      </w:r>
      <w:proofErr w:type="gramStart"/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Одобрен</w:t>
      </w:r>
      <w:proofErr w:type="gramEnd"/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Советом Федерации 26 декабря 2012 года</w:t>
      </w:r>
    </w:p>
    <w:p w:rsidR="007B7CBD" w:rsidRPr="008D5E79" w:rsidRDefault="007B7CBD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 - Приказ </w:t>
      </w:r>
      <w:proofErr w:type="spellStart"/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Минобрнауки</w:t>
      </w:r>
      <w:proofErr w:type="spellEnd"/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России от 17.10.2013 N 1155 "Об утверждении федерального государственного образовательного стандарта дошкольного образования"</w:t>
      </w:r>
    </w:p>
    <w:p w:rsidR="007B7CBD" w:rsidRPr="008D5E79" w:rsidRDefault="007B7CBD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 - Приказ Министерства образования и науки РФ от 30 августа 2013 г. № 1014</w:t>
      </w:r>
    </w:p>
    <w:p w:rsidR="007B7CBD" w:rsidRPr="008D5E79" w:rsidRDefault="007B7CBD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 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7B7CBD" w:rsidRPr="008D5E79" w:rsidRDefault="007B7CBD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 - Санитарно-эпидемиологические правила и нормативы </w:t>
      </w:r>
      <w:proofErr w:type="spellStart"/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СанПиН</w:t>
      </w:r>
      <w:proofErr w:type="spellEnd"/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2.4.1.3049-13 «Санитарно-эпидемиологические требования к устройству, содержанию и  организации режима работы в дошкольных организациях»  (утв. постановлением Главного государственного санитарного врача РФ от 15.05.2013 г. № 26).</w:t>
      </w:r>
    </w:p>
    <w:p w:rsidR="007B7CBD" w:rsidRPr="008D5E79" w:rsidRDefault="007B7CBD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 - Инструктивно - методическое письмо Министерства общего и профессионального образования Российской Федерации «О гигиенических требованиях к максимальной нагрузке на детей дошкольного возраста в организованных формах обучения» от 14.03.2000 г. № 65/23- 16.</w:t>
      </w:r>
    </w:p>
    <w:p w:rsidR="007B7CBD" w:rsidRPr="008D5E79" w:rsidRDefault="007B7CBD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         - Письмо Министерства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7B7CBD" w:rsidRPr="008D5E79" w:rsidRDefault="007B7CBD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 -        Положение  о лицензировании образовательной деятельности, утвержденным постановлением Правительства Российской Федерации от 16.03.2011г.  №174</w:t>
      </w:r>
    </w:p>
    <w:p w:rsidR="007B7CBD" w:rsidRPr="008D5E79" w:rsidRDefault="007B7CBD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         - Устав Муниципального дошкольного образовательного учреждения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«Центр развития ребенка» - </w:t>
      </w: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детский сад 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№24</w:t>
      </w: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  «Ромашка»</w:t>
      </w:r>
    </w:p>
    <w:p w:rsidR="007B7CBD" w:rsidRPr="008D5E79" w:rsidRDefault="007B7CBD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 xml:space="preserve">         - Основная образовательная программа дошкольного образования «От рождения до школы» под редакцией </w:t>
      </w:r>
      <w:proofErr w:type="spellStart"/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Н.Е.Вераксы</w:t>
      </w:r>
      <w:proofErr w:type="spellEnd"/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, Т.С.Кома</w:t>
      </w:r>
      <w:r w:rsidR="00D915CB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ровой, </w:t>
      </w:r>
      <w:proofErr w:type="spellStart"/>
      <w:r w:rsidR="00D915CB">
        <w:rPr>
          <w:rFonts w:ascii="Times New Roman" w:hAnsi="Times New Roman" w:cs="Times New Roman"/>
          <w:i w:val="0"/>
          <w:iCs w:val="0"/>
          <w:sz w:val="28"/>
          <w:szCs w:val="28"/>
        </w:rPr>
        <w:t>Э.М.Дороффеевой</w:t>
      </w:r>
      <w:proofErr w:type="spellEnd"/>
      <w:r w:rsidR="00D915CB">
        <w:rPr>
          <w:rFonts w:ascii="Times New Roman" w:hAnsi="Times New Roman" w:cs="Times New Roman"/>
          <w:i w:val="0"/>
          <w:iCs w:val="0"/>
          <w:sz w:val="28"/>
          <w:szCs w:val="28"/>
        </w:rPr>
        <w:t>.</w:t>
      </w: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:rsidR="007B7CBD" w:rsidRPr="008D5E79" w:rsidRDefault="007B7CBD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 </w:t>
      </w:r>
    </w:p>
    <w:p w:rsidR="007B7CBD" w:rsidRPr="008D5E79" w:rsidRDefault="007B7CBD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 Основными задачами плана организованной образовательной деятельности являются:</w:t>
      </w:r>
    </w:p>
    <w:p w:rsidR="007B7CBD" w:rsidRPr="008D5E79" w:rsidRDefault="007B7CBD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- регулирование объема образовательной нагрузки</w:t>
      </w:r>
    </w:p>
    <w:p w:rsidR="007B7CBD" w:rsidRPr="008D5E79" w:rsidRDefault="007B7CBD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- реализация Федеральных государственных образовательных стандартов  к содержанию воспитательно-образовательного процесса в ДОУ.</w:t>
      </w:r>
    </w:p>
    <w:p w:rsidR="007B7CBD" w:rsidRPr="008D5E79" w:rsidRDefault="007B7CBD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- обеспечение единства всех уровней (федерального, регионального и ДОУ).</w:t>
      </w:r>
    </w:p>
    <w:p w:rsidR="007B7CBD" w:rsidRPr="008D5E79" w:rsidRDefault="007B7CBD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 </w:t>
      </w:r>
    </w:p>
    <w:p w:rsidR="007B7CBD" w:rsidRPr="008D5E79" w:rsidRDefault="007B7CBD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 Содержание воспитательно-образовательного процесса включает совокупность образовательных областей:</w:t>
      </w:r>
    </w:p>
    <w:p w:rsidR="007B7CBD" w:rsidRPr="008D5E79" w:rsidRDefault="007B7CBD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 * социально-коммуникативное развитие;</w:t>
      </w:r>
    </w:p>
    <w:p w:rsidR="007B7CBD" w:rsidRPr="008D5E79" w:rsidRDefault="007B7CBD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* познавательное развитие;</w:t>
      </w:r>
    </w:p>
    <w:p w:rsidR="007B7CBD" w:rsidRPr="008D5E79" w:rsidRDefault="007B7CBD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* речевое развитие;</w:t>
      </w:r>
    </w:p>
    <w:p w:rsidR="007B7CBD" w:rsidRPr="008D5E79" w:rsidRDefault="007B7CBD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* художественно-эстетическое развитие;</w:t>
      </w:r>
    </w:p>
    <w:p w:rsidR="007B7CBD" w:rsidRPr="008D5E79" w:rsidRDefault="007B7CBD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 * физическое развитие,</w:t>
      </w:r>
    </w:p>
    <w:p w:rsidR="007B7CBD" w:rsidRPr="008D5E79" w:rsidRDefault="007B7CBD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 которые обеспечивают разностороннее  развитие детей с учетом их возрастных и индивидуальных особенностей.</w:t>
      </w:r>
    </w:p>
    <w:p w:rsidR="007B7CBD" w:rsidRPr="008D5E79" w:rsidRDefault="007B7CBD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7B7CBD" w:rsidRPr="008D5E79" w:rsidRDefault="00D915CB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 В 2024-2025</w:t>
      </w:r>
      <w:r w:rsidR="007B7CBD"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учебном году в ДОУ функционируют 11 групп. </w:t>
      </w:r>
    </w:p>
    <w:p w:rsidR="007B7CBD" w:rsidRPr="008D5E79" w:rsidRDefault="007B7CBD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 Учебный план МБДОУ ЦРР </w:t>
      </w:r>
      <w:proofErr w:type="spellStart"/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д</w:t>
      </w:r>
      <w:proofErr w:type="spellEnd"/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/с №24 ориентирован на организацию непосредственно образовательной деятельности в режиме 5-ти дневной рабочей недели. Продолжи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тельность учебного года составляет</w:t>
      </w:r>
      <w:r w:rsidR="003E2E7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38</w:t>
      </w: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недель.</w:t>
      </w:r>
    </w:p>
    <w:p w:rsidR="007B7CBD" w:rsidRPr="008D5E79" w:rsidRDefault="007B7CBD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 Данный учебный план составлен для организации деятельности с детьми раннего возраста с 2 до 3 лет и дошкольного возраста с 3 до 7 лет.</w:t>
      </w:r>
    </w:p>
    <w:p w:rsidR="007B7CBD" w:rsidRPr="008D5E79" w:rsidRDefault="007B7CBD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Организованно-</w:t>
      </w: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образовательная деятельность в первой младшей группе проводится преимущественно по подгруппам, сформированным с учетом уровня развития воспитанников. В соответствии с требованиями </w:t>
      </w:r>
      <w:proofErr w:type="spellStart"/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СанПиН</w:t>
      </w:r>
      <w:proofErr w:type="spellEnd"/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продолжительн</w:t>
      </w:r>
      <w:r w:rsidR="003E51F1">
        <w:rPr>
          <w:rFonts w:ascii="Times New Roman" w:hAnsi="Times New Roman" w:cs="Times New Roman"/>
          <w:i w:val="0"/>
          <w:iCs w:val="0"/>
          <w:sz w:val="28"/>
          <w:szCs w:val="28"/>
        </w:rPr>
        <w:t>ость непрерывной организованно-</w:t>
      </w: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образ</w:t>
      </w:r>
      <w:r w:rsidR="003E51F1">
        <w:rPr>
          <w:rFonts w:ascii="Times New Roman" w:hAnsi="Times New Roman" w:cs="Times New Roman"/>
          <w:i w:val="0"/>
          <w:iCs w:val="0"/>
          <w:sz w:val="28"/>
          <w:szCs w:val="28"/>
        </w:rPr>
        <w:t>овательной деятельности (далее О</w:t>
      </w: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ОД)</w:t>
      </w:r>
    </w:p>
    <w:p w:rsidR="007B7CBD" w:rsidRPr="008D5E79" w:rsidRDefault="003E2E7C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 ·         во второй ранней </w:t>
      </w:r>
      <w:r w:rsidR="007B7CBD"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группе  (с 2-3 лет) не более 10 минут,</w:t>
      </w:r>
    </w:p>
    <w:p w:rsidR="007B7CBD" w:rsidRPr="008D5E79" w:rsidRDefault="007B7CBD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 ·         во второй младшей группе (с 3-4 лет) не более 15 минут,</w:t>
      </w:r>
    </w:p>
    <w:p w:rsidR="007B7CBD" w:rsidRPr="008D5E79" w:rsidRDefault="007B7CBD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 ·         в средней группе </w:t>
      </w:r>
      <w:proofErr w:type="gramStart"/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( </w:t>
      </w:r>
      <w:proofErr w:type="gramEnd"/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с 4-5 лет) не более 20 минут,</w:t>
      </w:r>
    </w:p>
    <w:p w:rsidR="007B7CBD" w:rsidRPr="008D5E79" w:rsidRDefault="007B7CBD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 ·         в старшей группе (с 5-6 лет)  не более 25 минут,</w:t>
      </w:r>
    </w:p>
    <w:p w:rsidR="007B7CBD" w:rsidRPr="008D5E79" w:rsidRDefault="007B7CBD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 ·         в подготовительной к школе группе не более 30 минут. </w:t>
      </w:r>
    </w:p>
    <w:p w:rsidR="007B7CBD" w:rsidRPr="008D5E79" w:rsidRDefault="007B7CBD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 В первой половине дня в младших, средних и старших гру</w:t>
      </w:r>
      <w:r w:rsidR="003E51F1">
        <w:rPr>
          <w:rFonts w:ascii="Times New Roman" w:hAnsi="Times New Roman" w:cs="Times New Roman"/>
          <w:i w:val="0"/>
          <w:iCs w:val="0"/>
          <w:sz w:val="28"/>
          <w:szCs w:val="28"/>
        </w:rPr>
        <w:t>ппах планируются не более двух О</w:t>
      </w: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ОД,  а в подготовительных группах– </w:t>
      </w:r>
      <w:proofErr w:type="gramStart"/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не</w:t>
      </w:r>
      <w:proofErr w:type="gramEnd"/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более трех.</w:t>
      </w:r>
    </w:p>
    <w:p w:rsidR="007B7CBD" w:rsidRPr="008D5E79" w:rsidRDefault="007B7CBD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  Максимально допустимый  объем образовательной нагрузки в первой половине дня в младшей и средней группе не превышает 30-40 минут соответственно, а в старшей и подготовительной 45 минут и 1,5 часа соответственно.</w:t>
      </w:r>
    </w:p>
    <w:p w:rsidR="007B7CBD" w:rsidRPr="008D5E79" w:rsidRDefault="007B7CBD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 Организованно образовательная деятельность по музыкальному развитию и физическому развитию проводится со всей группой. Количество организованно образовательной  деятельности и ее продолжительность, время проведения соответствуют требованиям  </w:t>
      </w:r>
      <w:proofErr w:type="spellStart"/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СанПиН</w:t>
      </w:r>
      <w:proofErr w:type="spellEnd"/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2.4.1.3049-13.</w:t>
      </w:r>
    </w:p>
    <w:p w:rsidR="007B7CBD" w:rsidRPr="008D5E79" w:rsidRDefault="007B7CBD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 Перерывы  между непосредственно образовательной деятельностью составляют не менее 10 минут.</w:t>
      </w:r>
    </w:p>
    <w:p w:rsidR="007B7CBD" w:rsidRPr="008D5E79" w:rsidRDefault="003E51F1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 В середине О</w:t>
      </w:r>
      <w:r w:rsidR="007B7CBD"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ОД статического характера проводится физкультурная тематическая минутка (продолжительность 2-3 минуты).</w:t>
      </w:r>
    </w:p>
    <w:p w:rsidR="007B7CBD" w:rsidRPr="008D5E79" w:rsidRDefault="007B7CBD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       Содержание Программы в полном объеме реализуется в совместной и специально организованной деятельности педагогов и детей, а также через оптимальную организацию самостоятельной деятельности детей. </w:t>
      </w:r>
    </w:p>
    <w:p w:rsidR="007B7CBD" w:rsidRPr="008D5E79" w:rsidRDefault="007B7CBD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 </w:t>
      </w:r>
    </w:p>
    <w:p w:rsidR="007B7CBD" w:rsidRPr="008D5E79" w:rsidRDefault="007B7CBD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D5E79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- Физическое развитие</w:t>
      </w: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направлено на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</w:t>
      </w: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 xml:space="preserve">качеств, как координация и гибкость; </w:t>
      </w:r>
      <w:proofErr w:type="gramStart"/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саморегуляции</w:t>
      </w:r>
      <w:proofErr w:type="spellEnd"/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в двигательной сфере;</w:t>
      </w:r>
      <w:proofErr w:type="gramEnd"/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7B7CBD" w:rsidRPr="008D5E79" w:rsidRDefault="007B7CBD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 детьми планируется три (два в первой младшей группе) непосредственно образовательных  вида деятельности по физическому развитию в неделю. Одно из них  – на воздухе. </w:t>
      </w:r>
    </w:p>
    <w:p w:rsidR="007B7CBD" w:rsidRPr="008D5E79" w:rsidRDefault="007B7CBD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- </w:t>
      </w:r>
      <w:r w:rsidRPr="008D5E79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Социально-коммуникативное развитие</w:t>
      </w: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со</w:t>
      </w:r>
      <w:proofErr w:type="gramEnd"/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саморегуляции</w:t>
      </w:r>
      <w:proofErr w:type="spellEnd"/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Реализуется  в НОД по ознакомлению с окружающим, ручному труду  и повседневной жизни.</w:t>
      </w:r>
    </w:p>
    <w:p w:rsidR="007B7CBD" w:rsidRPr="008D5E79" w:rsidRDefault="007B7CBD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   </w:t>
      </w:r>
      <w:r w:rsidRPr="008D5E79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- Познавательное развитие</w:t>
      </w: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социокультурных</w:t>
      </w:r>
      <w:proofErr w:type="spellEnd"/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ценностях нашего народа, об отечественных традициях и праздниках, о планете Земля </w:t>
      </w:r>
      <w:r w:rsidR="003E2E7C">
        <w:rPr>
          <w:rFonts w:ascii="Times New Roman" w:hAnsi="Times New Roman" w:cs="Times New Roman"/>
          <w:i w:val="0"/>
          <w:iCs w:val="0"/>
          <w:sz w:val="28"/>
          <w:szCs w:val="28"/>
        </w:rPr>
        <w:t>–</w:t>
      </w: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какобщем</w:t>
      </w:r>
      <w:proofErr w:type="spellEnd"/>
      <w:proofErr w:type="gramEnd"/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gramStart"/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доме</w:t>
      </w:r>
      <w:proofErr w:type="gramEnd"/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людей, об особенностях ее природы, многообразии стран</w:t>
      </w:r>
      <w:r w:rsidR="003E51F1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и народов мира. Реализуется в О</w:t>
      </w: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ОД по </w:t>
      </w:r>
      <w:proofErr w:type="spellStart"/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сенсорике</w:t>
      </w:r>
      <w:proofErr w:type="spellEnd"/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(</w:t>
      </w:r>
      <w:r w:rsidR="003E2E7C">
        <w:rPr>
          <w:rFonts w:ascii="Times New Roman" w:hAnsi="Times New Roman" w:cs="Times New Roman"/>
          <w:i w:val="0"/>
          <w:iCs w:val="0"/>
          <w:sz w:val="28"/>
          <w:szCs w:val="28"/>
        </w:rPr>
        <w:t>вторая ранняя</w:t>
      </w: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), ознакомлению с предметным, природным окружением, явлениями общественной жизни, при формировании элементарных математических представлений, конструктивной деятельности.</w:t>
      </w:r>
    </w:p>
    <w:p w:rsidR="007B7CBD" w:rsidRPr="008D5E79" w:rsidRDefault="007B7CBD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  </w:t>
      </w:r>
      <w:proofErr w:type="gramStart"/>
      <w:r w:rsidRPr="008D5E79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- Речевое развитие</w:t>
      </w: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включает владение речью -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Реализуется  в НОД по развитию речи, чтению художественной литературы.</w:t>
      </w:r>
    </w:p>
    <w:p w:rsidR="007B7CBD" w:rsidRPr="008D5E79" w:rsidRDefault="007B7CBD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 </w:t>
      </w:r>
      <w:r w:rsidRPr="008D5E79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- Художественно-эстетическое развитие</w:t>
      </w: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</w:t>
      </w:r>
      <w:r w:rsidR="003E51F1">
        <w:rPr>
          <w:rFonts w:ascii="Times New Roman" w:hAnsi="Times New Roman" w:cs="Times New Roman"/>
          <w:i w:val="0"/>
          <w:iCs w:val="0"/>
          <w:sz w:val="28"/>
          <w:szCs w:val="28"/>
        </w:rPr>
        <w:t>кальной и др.). Реализуется  в О</w:t>
      </w: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ОД по музыкальному развитию, </w:t>
      </w:r>
      <w:proofErr w:type="spellStart"/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изодеятельности</w:t>
      </w:r>
      <w:proofErr w:type="spellEnd"/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(лепке, рисованию, аппликации), совместной деятельности детей и взрослого при чтении художественной литературы.</w:t>
      </w:r>
    </w:p>
    <w:p w:rsidR="007B7CBD" w:rsidRPr="008D5E79" w:rsidRDefault="007B7CBD" w:rsidP="008D5E79">
      <w:pPr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8D5E79">
        <w:rPr>
          <w:rFonts w:ascii="Times New Roman" w:hAnsi="Times New Roman" w:cs="Times New Roman"/>
          <w:i w:val="0"/>
          <w:iCs w:val="0"/>
          <w:sz w:val="28"/>
          <w:szCs w:val="28"/>
        </w:rPr>
        <w:t> </w:t>
      </w:r>
    </w:p>
    <w:p w:rsidR="007B7CBD" w:rsidRPr="008D5E79" w:rsidRDefault="007B7CBD" w:rsidP="008D5E79">
      <w:pP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8D5E79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                 </w:t>
      </w:r>
    </w:p>
    <w:p w:rsidR="007B7CBD" w:rsidRPr="008D5E79" w:rsidRDefault="007B7CBD" w:rsidP="008D5E79">
      <w:pP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7B7CBD" w:rsidRPr="008D5E79" w:rsidRDefault="007B7CBD" w:rsidP="008D5E79">
      <w:pP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7B7CBD" w:rsidRPr="008D5E79" w:rsidRDefault="007B7CBD" w:rsidP="008D5E79">
      <w:pP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7B7CBD" w:rsidRPr="008D5E79" w:rsidRDefault="007B7CBD" w:rsidP="008D5E79">
      <w:pP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7B7CBD" w:rsidRPr="008D5E79" w:rsidRDefault="007B7CBD" w:rsidP="008D5E79">
      <w:pP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7B7CBD" w:rsidRDefault="007B7CBD" w:rsidP="00134E0E">
      <w:pPr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8D5E79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lastRenderedPageBreak/>
        <w:t>Учебный план</w:t>
      </w:r>
    </w:p>
    <w:p w:rsidR="007B7CBD" w:rsidRPr="00134E0E" w:rsidRDefault="007B7CBD" w:rsidP="00134E0E">
      <w:pPr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о</w:t>
      </w:r>
      <w:r w:rsidRPr="008D5E79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рганизованно-образовательной деятельности МБДОУ ЦРР </w:t>
      </w:r>
      <w:proofErr w:type="spellStart"/>
      <w:r w:rsidRPr="008D5E79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д</w:t>
      </w:r>
      <w:proofErr w:type="spellEnd"/>
      <w:r w:rsidRPr="008D5E79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/с №24 </w:t>
      </w:r>
      <w:r w:rsidR="009A1D9D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  </w:t>
      </w:r>
      <w:r w:rsidR="00D915CB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                  на 2024– 2025</w:t>
      </w:r>
      <w:r w:rsidRPr="008D5E79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уч</w:t>
      </w:r>
      <w:proofErr w:type="gramStart"/>
      <w:r w:rsidRPr="008D5E79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.г</w:t>
      </w:r>
      <w:proofErr w:type="gramEnd"/>
      <w:r w:rsidRPr="008D5E79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од</w:t>
      </w:r>
    </w:p>
    <w:tbl>
      <w:tblPr>
        <w:tblW w:w="10200" w:type="dxa"/>
        <w:tblInd w:w="-951" w:type="dxa"/>
        <w:tblLayout w:type="fixed"/>
        <w:tblCellMar>
          <w:left w:w="0" w:type="dxa"/>
          <w:right w:w="0" w:type="dxa"/>
        </w:tblCellMar>
        <w:tblLook w:val="00A0"/>
      </w:tblPr>
      <w:tblGrid>
        <w:gridCol w:w="2208"/>
        <w:gridCol w:w="2072"/>
        <w:gridCol w:w="93"/>
        <w:gridCol w:w="1254"/>
        <w:gridCol w:w="30"/>
        <w:gridCol w:w="1362"/>
        <w:gridCol w:w="20"/>
        <w:gridCol w:w="1347"/>
        <w:gridCol w:w="30"/>
        <w:gridCol w:w="1784"/>
      </w:tblGrid>
      <w:tr w:rsidR="007B7CBD" w:rsidRPr="00D70D2C" w:rsidTr="009A71B2">
        <w:trPr>
          <w:trHeight w:val="150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99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            Количество часов в неделю по группам</w:t>
            </w:r>
          </w:p>
        </w:tc>
      </w:tr>
      <w:tr w:rsidR="007B7CBD" w:rsidRPr="00D70D2C" w:rsidTr="009A71B2">
        <w:trPr>
          <w:trHeight w:val="150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3E2E7C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Вторая ранняя </w:t>
            </w:r>
            <w:bookmarkStart w:id="0" w:name="_GoBack"/>
            <w:bookmarkEnd w:id="0"/>
            <w:r w:rsidR="007B7CBD"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группа</w:t>
            </w:r>
          </w:p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 (2-3 года)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Вторая младшая группа</w:t>
            </w:r>
          </w:p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 (3-4 лет)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Средняя группа</w:t>
            </w:r>
          </w:p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 (4-5лет)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Старшая группа</w:t>
            </w:r>
          </w:p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 (5-6лет)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Подготови</w:t>
            </w:r>
            <w:proofErr w:type="spellEnd"/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-</w:t>
            </w:r>
          </w:p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тельная группа</w:t>
            </w:r>
          </w:p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 (6-7лет)</w:t>
            </w:r>
          </w:p>
        </w:tc>
      </w:tr>
      <w:tr w:rsidR="007B7CBD" w:rsidRPr="00D70D2C" w:rsidTr="009A71B2">
        <w:trPr>
          <w:trHeight w:val="120"/>
        </w:trPr>
        <w:tc>
          <w:tcPr>
            <w:tcW w:w="1020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1.Физическое  развитие</w:t>
            </w:r>
          </w:p>
        </w:tc>
      </w:tr>
      <w:tr w:rsidR="007B7CBD" w:rsidRPr="00D70D2C" w:rsidTr="009A71B2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Физическая культура:</w:t>
            </w:r>
          </w:p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  в помещении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2</w:t>
            </w:r>
          </w:p>
        </w:tc>
      </w:tr>
      <w:tr w:rsidR="007B7CBD" w:rsidRPr="00D70D2C" w:rsidTr="009A71B2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На улице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1 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 1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 1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1</w:t>
            </w:r>
          </w:p>
        </w:tc>
      </w:tr>
      <w:tr w:rsidR="007B7CBD" w:rsidRPr="00D70D2C" w:rsidTr="009A71B2">
        <w:tc>
          <w:tcPr>
            <w:tcW w:w="1020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2.Познавательное развитие</w:t>
            </w:r>
          </w:p>
        </w:tc>
      </w:tr>
      <w:tr w:rsidR="007B7CBD" w:rsidRPr="00D70D2C" w:rsidTr="009A71B2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ФЭМП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2</w:t>
            </w:r>
          </w:p>
        </w:tc>
      </w:tr>
      <w:tr w:rsidR="007B7CBD" w:rsidRPr="00D70D2C" w:rsidTr="009A71B2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Ознакомление с окружающим миром</w:t>
            </w:r>
            <w:r w:rsidR="009A1D9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и природой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9A1D9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Default="009A1D9D" w:rsidP="008D5E79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0,5</w:t>
            </w:r>
          </w:p>
          <w:p w:rsidR="009A1D9D" w:rsidRPr="00D70D2C" w:rsidRDefault="009A1D9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0,5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Default="009A1D9D" w:rsidP="008D5E79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0,5</w:t>
            </w:r>
          </w:p>
          <w:p w:rsidR="009A1D9D" w:rsidRPr="00D70D2C" w:rsidRDefault="009A1D9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0,5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Default="009A1D9D" w:rsidP="008D5E79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0,5</w:t>
            </w:r>
          </w:p>
          <w:p w:rsidR="009A1D9D" w:rsidRPr="00D70D2C" w:rsidRDefault="009A1D9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0,5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Default="009A1D9D" w:rsidP="008D5E79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0,5</w:t>
            </w:r>
          </w:p>
          <w:p w:rsidR="009A1D9D" w:rsidRPr="00D70D2C" w:rsidRDefault="009A1D9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0,5</w:t>
            </w:r>
          </w:p>
        </w:tc>
      </w:tr>
      <w:tr w:rsidR="007B7CBD" w:rsidRPr="00D70D2C" w:rsidTr="009A71B2">
        <w:tc>
          <w:tcPr>
            <w:tcW w:w="1020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3. Речевое развитие</w:t>
            </w:r>
          </w:p>
        </w:tc>
      </w:tr>
      <w:tr w:rsidR="007B7CBD" w:rsidRPr="00D70D2C" w:rsidTr="009A71B2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Развитие речи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9A1D9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0,5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9A1D9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0,5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9A1D9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0,5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9A1D9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0,5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9A1D9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0,5</w:t>
            </w:r>
          </w:p>
        </w:tc>
      </w:tr>
      <w:tr w:rsidR="007B7CBD" w:rsidRPr="00D70D2C" w:rsidTr="009A71B2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 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-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-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9A1D9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1</w:t>
            </w:r>
          </w:p>
        </w:tc>
      </w:tr>
      <w:tr w:rsidR="007B7CBD" w:rsidRPr="00D70D2C" w:rsidTr="009A71B2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9A1D9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0,5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9A1D9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0,5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9A1D9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0,5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9A1D9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0,5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9A1D9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0,5</w:t>
            </w:r>
          </w:p>
        </w:tc>
      </w:tr>
      <w:tr w:rsidR="007B7CBD" w:rsidRPr="00D70D2C" w:rsidTr="009A71B2">
        <w:tc>
          <w:tcPr>
            <w:tcW w:w="1020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4.Художественно-эстетическое развитие</w:t>
            </w:r>
          </w:p>
        </w:tc>
      </w:tr>
      <w:tr w:rsidR="007B7CBD" w:rsidRPr="00D70D2C" w:rsidTr="009A71B2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Рисование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2</w:t>
            </w:r>
          </w:p>
        </w:tc>
      </w:tr>
      <w:tr w:rsidR="007B7CBD" w:rsidRPr="00D70D2C" w:rsidTr="009A71B2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Лепка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9A1D9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0,5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0,5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0,5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0,5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0,5</w:t>
            </w:r>
          </w:p>
        </w:tc>
      </w:tr>
      <w:tr w:rsidR="007B7CBD" w:rsidRPr="00D70D2C" w:rsidTr="009A71B2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Аппликация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-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0,5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0,5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0,5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0,5</w:t>
            </w:r>
          </w:p>
        </w:tc>
      </w:tr>
      <w:tr w:rsidR="007B7CBD" w:rsidRPr="00D70D2C" w:rsidTr="009A71B2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2</w:t>
            </w:r>
          </w:p>
        </w:tc>
      </w:tr>
      <w:tr w:rsidR="007B7CBD" w:rsidRPr="00D70D2C" w:rsidTr="009A71B2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Конструирование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9A1D9D" w:rsidP="008D5E79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0,5</w:t>
            </w:r>
          </w:p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9A1D9D" w:rsidP="008D5E79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0,5</w:t>
            </w:r>
          </w:p>
          <w:p w:rsidR="007B7CBD" w:rsidRPr="00D70D2C" w:rsidRDefault="007B7CBD" w:rsidP="008D5E79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9A1D9D" w:rsidP="009A1D9D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9A1D9D" w:rsidP="008D5E79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1</w:t>
            </w:r>
          </w:p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9A1D9D" w:rsidP="008D5E79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1</w:t>
            </w:r>
          </w:p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7B7CBD" w:rsidRPr="00D70D2C" w:rsidTr="009A71B2">
        <w:trPr>
          <w:trHeight w:val="2090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Ручной труд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9A1D9D" w:rsidRDefault="009A1D9D" w:rsidP="008D5E79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0,5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9A1D9D" w:rsidRDefault="009A1D9D" w:rsidP="008D5E79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9A1D9D" w:rsidP="008D5E79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9A1D9D" w:rsidP="008D5E79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1</w:t>
            </w:r>
          </w:p>
          <w:p w:rsidR="007B7CBD" w:rsidRPr="00D70D2C" w:rsidRDefault="007B7CBD" w:rsidP="008D5E79">
            <w:pP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7B7CBD" w:rsidRPr="00D70D2C" w:rsidTr="009A71B2">
        <w:tc>
          <w:tcPr>
            <w:tcW w:w="1020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5.Социально-коммуникативное  развитие</w:t>
            </w:r>
          </w:p>
        </w:tc>
      </w:tr>
      <w:tr w:rsidR="007B7CBD" w:rsidRPr="00D70D2C" w:rsidTr="009A71B2">
        <w:trPr>
          <w:trHeight w:val="754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Социализация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 </w:t>
            </w:r>
          </w:p>
        </w:tc>
      </w:tr>
      <w:tr w:rsidR="007B7CBD" w:rsidRPr="00D70D2C" w:rsidTr="009A71B2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Игровая деятельность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 режимных моментах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 режимных моментах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 режимных моментах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 режимных моментах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 режимных моментах</w:t>
            </w:r>
          </w:p>
        </w:tc>
      </w:tr>
      <w:tr w:rsidR="007B7CBD" w:rsidRPr="00D70D2C" w:rsidTr="009A71B2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Труд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 режимных моментах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 режимных моментах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 режимных моментах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 режимных моментах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 режимных моментах</w:t>
            </w:r>
          </w:p>
        </w:tc>
      </w:tr>
      <w:tr w:rsidR="007B7CBD" w:rsidRPr="00D70D2C" w:rsidTr="009A71B2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 режимных моментах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 режимных моментах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 режимных моментах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 режимных моментах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 режимных моментах</w:t>
            </w:r>
          </w:p>
        </w:tc>
      </w:tr>
      <w:tr w:rsidR="007B7CBD" w:rsidRPr="00D70D2C" w:rsidTr="009A71B2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Итого в неделю:</w:t>
            </w:r>
          </w:p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1</w:t>
            </w:r>
            <w:r w:rsidR="009A1D9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1</w:t>
            </w:r>
            <w:r w:rsidR="009A1D9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1</w:t>
            </w:r>
            <w:r w:rsidR="009A1D9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1</w:t>
            </w:r>
            <w:r w:rsidR="009A1D9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13</w:t>
            </w:r>
            <w:r w:rsidR="009A1D9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4</w:t>
            </w:r>
          </w:p>
        </w:tc>
      </w:tr>
      <w:tr w:rsidR="007B7CBD" w:rsidRPr="00D70D2C" w:rsidTr="009A71B2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   Итого в месяц: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4</w:t>
            </w:r>
            <w:r w:rsidR="009A1D9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4</w:t>
            </w:r>
            <w:r w:rsidR="009A1D9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4</w:t>
            </w:r>
            <w:r w:rsidR="009A1D9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9A1D9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52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5</w:t>
            </w:r>
            <w:r w:rsidR="009A1D9D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6</w:t>
            </w:r>
          </w:p>
        </w:tc>
      </w:tr>
      <w:tr w:rsidR="007B7CBD" w:rsidRPr="00D70D2C" w:rsidTr="009A71B2">
        <w:trPr>
          <w:trHeight w:val="1042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ИТОГО ПО ВРЕМЕНИ В ДЕНЬ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20 МИН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30 МИН</w:t>
            </w:r>
          </w:p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40 МИН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60 МИН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80 МИН</w:t>
            </w:r>
          </w:p>
        </w:tc>
      </w:tr>
      <w:tr w:rsidR="007B7CBD" w:rsidRPr="00D70D2C" w:rsidTr="009A71B2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ИТОГО ПО ВРЕМЕНИ В НЕДЕЛЮ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9A1D9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1ч 40 мин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807168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2 ч 45 мин</w:t>
            </w:r>
            <w:r w:rsidR="007B7CBD"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        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807168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4 ч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7B7CBD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5 </w:t>
            </w:r>
            <w:r w:rsidR="00807168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ч 25 мин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CBD" w:rsidRPr="00D70D2C" w:rsidRDefault="00807168" w:rsidP="008D5E79">
            <w:pP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7</w:t>
            </w:r>
            <w:r w:rsidR="007B7CBD" w:rsidRPr="00D70D2C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ч</w:t>
            </w:r>
          </w:p>
        </w:tc>
      </w:tr>
    </w:tbl>
    <w:p w:rsidR="007B7CBD" w:rsidRPr="00134E0E" w:rsidRDefault="007B7CBD">
      <w:pP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7B7CBD" w:rsidRDefault="007B7CBD"/>
    <w:p w:rsidR="00503CF2" w:rsidRDefault="00503CF2"/>
    <w:sectPr w:rsidR="00503CF2" w:rsidSect="004F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5505"/>
    <w:multiLevelType w:val="hybridMultilevel"/>
    <w:tmpl w:val="FFFFFFFF"/>
    <w:lvl w:ilvl="0" w:tplc="9822165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</w:lvl>
    <w:lvl w:ilvl="1">
      <w:start w:val="1"/>
      <w:numFmt w:val="decimalZero"/>
      <w:isLgl/>
      <w:lvlText w:val="Section %1.%2"/>
      <w:lvlJc w:val="left"/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3">
    <w:nsid w:val="39CD1B56"/>
    <w:multiLevelType w:val="hybridMultilevel"/>
    <w:tmpl w:val="FFFFFFFF"/>
    <w:lvl w:ilvl="0" w:tplc="84081124">
      <w:start w:val="1"/>
      <w:numFmt w:val="decimal"/>
      <w:lvlText w:val="%1."/>
      <w:lvlJc w:val="left"/>
      <w:pPr>
        <w:ind w:left="720" w:hanging="360"/>
      </w:pPr>
    </w:lvl>
    <w:lvl w:ilvl="1" w:tplc="84081124">
      <w:start w:val="1"/>
      <w:numFmt w:val="lowerLetter"/>
      <w:lvlText w:val="%2."/>
      <w:lvlJc w:val="left"/>
      <w:pPr>
        <w:ind w:left="1440" w:hanging="360"/>
      </w:pPr>
    </w:lvl>
    <w:lvl w:ilvl="2" w:tplc="84081124">
      <w:start w:val="1"/>
      <w:numFmt w:val="lowerRoman"/>
      <w:lvlText w:val="%3."/>
      <w:lvlJc w:val="right"/>
      <w:pPr>
        <w:ind w:left="2160" w:hanging="180"/>
      </w:pPr>
    </w:lvl>
    <w:lvl w:ilvl="3" w:tplc="84081124">
      <w:start w:val="1"/>
      <w:numFmt w:val="decimal"/>
      <w:lvlText w:val="%4."/>
      <w:lvlJc w:val="left"/>
      <w:pPr>
        <w:ind w:left="2880" w:hanging="360"/>
      </w:pPr>
    </w:lvl>
    <w:lvl w:ilvl="4" w:tplc="84081124">
      <w:start w:val="1"/>
      <w:numFmt w:val="lowerLetter"/>
      <w:lvlText w:val="%5."/>
      <w:lvlJc w:val="left"/>
      <w:pPr>
        <w:ind w:left="3600" w:hanging="360"/>
      </w:pPr>
    </w:lvl>
    <w:lvl w:ilvl="5" w:tplc="84081124">
      <w:start w:val="1"/>
      <w:numFmt w:val="lowerRoman"/>
      <w:lvlText w:val="%6."/>
      <w:lvlJc w:val="right"/>
      <w:pPr>
        <w:ind w:left="4320" w:hanging="180"/>
      </w:pPr>
    </w:lvl>
    <w:lvl w:ilvl="6" w:tplc="84081124">
      <w:start w:val="1"/>
      <w:numFmt w:val="decimal"/>
      <w:lvlText w:val="%7."/>
      <w:lvlJc w:val="left"/>
      <w:pPr>
        <w:ind w:left="5040" w:hanging="360"/>
      </w:pPr>
    </w:lvl>
    <w:lvl w:ilvl="7" w:tplc="84081124">
      <w:start w:val="1"/>
      <w:numFmt w:val="lowerLetter"/>
      <w:lvlText w:val="%8."/>
      <w:lvlJc w:val="left"/>
      <w:pPr>
        <w:ind w:left="5760" w:hanging="360"/>
      </w:pPr>
    </w:lvl>
    <w:lvl w:ilvl="8" w:tplc="8408112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80D07FA"/>
    <w:multiLevelType w:val="hybridMultilevel"/>
    <w:tmpl w:val="7220AD22"/>
    <w:lvl w:ilvl="0" w:tplc="942406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06219"/>
    <w:multiLevelType w:val="hybridMultilevel"/>
    <w:tmpl w:val="2B607238"/>
    <w:lvl w:ilvl="0" w:tplc="69385790">
      <w:start w:val="1"/>
      <w:numFmt w:val="decimal"/>
      <w:lvlText w:val="%1."/>
      <w:lvlJc w:val="left"/>
      <w:pPr>
        <w:ind w:left="720" w:hanging="360"/>
      </w:pPr>
    </w:lvl>
    <w:lvl w:ilvl="1" w:tplc="69385790" w:tentative="1">
      <w:start w:val="1"/>
      <w:numFmt w:val="lowerLetter"/>
      <w:lvlText w:val="%2."/>
      <w:lvlJc w:val="left"/>
      <w:pPr>
        <w:ind w:left="1440" w:hanging="360"/>
      </w:pPr>
    </w:lvl>
    <w:lvl w:ilvl="2" w:tplc="69385790" w:tentative="1">
      <w:start w:val="1"/>
      <w:numFmt w:val="lowerRoman"/>
      <w:lvlText w:val="%3."/>
      <w:lvlJc w:val="right"/>
      <w:pPr>
        <w:ind w:left="2160" w:hanging="180"/>
      </w:pPr>
    </w:lvl>
    <w:lvl w:ilvl="3" w:tplc="69385790" w:tentative="1">
      <w:start w:val="1"/>
      <w:numFmt w:val="decimal"/>
      <w:lvlText w:val="%4."/>
      <w:lvlJc w:val="left"/>
      <w:pPr>
        <w:ind w:left="2880" w:hanging="360"/>
      </w:pPr>
    </w:lvl>
    <w:lvl w:ilvl="4" w:tplc="69385790" w:tentative="1">
      <w:start w:val="1"/>
      <w:numFmt w:val="lowerLetter"/>
      <w:lvlText w:val="%5."/>
      <w:lvlJc w:val="left"/>
      <w:pPr>
        <w:ind w:left="3600" w:hanging="360"/>
      </w:pPr>
    </w:lvl>
    <w:lvl w:ilvl="5" w:tplc="69385790" w:tentative="1">
      <w:start w:val="1"/>
      <w:numFmt w:val="lowerRoman"/>
      <w:lvlText w:val="%6."/>
      <w:lvlJc w:val="right"/>
      <w:pPr>
        <w:ind w:left="4320" w:hanging="180"/>
      </w:pPr>
    </w:lvl>
    <w:lvl w:ilvl="6" w:tplc="69385790" w:tentative="1">
      <w:start w:val="1"/>
      <w:numFmt w:val="decimal"/>
      <w:lvlText w:val="%7."/>
      <w:lvlJc w:val="left"/>
      <w:pPr>
        <w:ind w:left="5040" w:hanging="360"/>
      </w:pPr>
    </w:lvl>
    <w:lvl w:ilvl="7" w:tplc="69385790" w:tentative="1">
      <w:start w:val="1"/>
      <w:numFmt w:val="lowerLetter"/>
      <w:lvlText w:val="%8."/>
      <w:lvlJc w:val="left"/>
      <w:pPr>
        <w:ind w:left="5760" w:hanging="360"/>
      </w:pPr>
    </w:lvl>
    <w:lvl w:ilvl="8" w:tplc="6938579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69E"/>
    <w:rsid w:val="00134E0E"/>
    <w:rsid w:val="003E2E7C"/>
    <w:rsid w:val="003E51F1"/>
    <w:rsid w:val="003F02D6"/>
    <w:rsid w:val="00495434"/>
    <w:rsid w:val="004F4DDA"/>
    <w:rsid w:val="00503CF2"/>
    <w:rsid w:val="0063041D"/>
    <w:rsid w:val="006D7048"/>
    <w:rsid w:val="00705C6C"/>
    <w:rsid w:val="007867B5"/>
    <w:rsid w:val="007B7AEA"/>
    <w:rsid w:val="007B7CBD"/>
    <w:rsid w:val="007D12E2"/>
    <w:rsid w:val="00807168"/>
    <w:rsid w:val="00897FAE"/>
    <w:rsid w:val="008D3539"/>
    <w:rsid w:val="008D5E79"/>
    <w:rsid w:val="00987978"/>
    <w:rsid w:val="00991388"/>
    <w:rsid w:val="009A1D9D"/>
    <w:rsid w:val="009A71B2"/>
    <w:rsid w:val="00A91C6E"/>
    <w:rsid w:val="00AA413A"/>
    <w:rsid w:val="00B61819"/>
    <w:rsid w:val="00D70D2C"/>
    <w:rsid w:val="00D8769E"/>
    <w:rsid w:val="00D915CB"/>
    <w:rsid w:val="00DE2872"/>
    <w:rsid w:val="00ED1B6C"/>
    <w:rsid w:val="00ED39E2"/>
    <w:rsid w:val="00F93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AE"/>
    <w:pPr>
      <w:spacing w:after="200" w:line="288" w:lineRule="auto"/>
    </w:pPr>
    <w:rPr>
      <w:rFonts w:cs="Calibri"/>
      <w:i/>
      <w:iCs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97FA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eastAsia="Times New Roman" w:hAnsi="Cambria" w:cs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897FAE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eastAsia="Times New Roman" w:hAnsi="Cambria" w:cs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897FAE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outlineLvl w:val="2"/>
    </w:pPr>
    <w:rPr>
      <w:rFonts w:ascii="Cambria" w:eastAsia="Times New Roman" w:hAnsi="Cambria" w:cs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897FAE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outlineLvl w:val="3"/>
    </w:pPr>
    <w:rPr>
      <w:rFonts w:ascii="Cambria" w:eastAsia="Times New Roman" w:hAnsi="Cambria" w:cs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897FAE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outlineLvl w:val="4"/>
    </w:pPr>
    <w:rPr>
      <w:rFonts w:ascii="Cambria" w:eastAsia="Times New Roman" w:hAnsi="Cambria" w:cs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897FAE"/>
    <w:pPr>
      <w:pBdr>
        <w:bottom w:val="single" w:sz="4" w:space="2" w:color="E5B8B7"/>
      </w:pBdr>
      <w:spacing w:before="200" w:after="100" w:line="240" w:lineRule="auto"/>
      <w:outlineLvl w:val="5"/>
    </w:pPr>
    <w:rPr>
      <w:rFonts w:ascii="Cambria" w:eastAsia="Times New Roman" w:hAnsi="Cambria" w:cs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97FAE"/>
    <w:pPr>
      <w:pBdr>
        <w:bottom w:val="dotted" w:sz="4" w:space="2" w:color="D99594"/>
      </w:pBdr>
      <w:spacing w:before="200" w:after="100" w:line="240" w:lineRule="auto"/>
      <w:outlineLvl w:val="6"/>
    </w:pPr>
    <w:rPr>
      <w:rFonts w:ascii="Cambria" w:eastAsia="Times New Roman" w:hAnsi="Cambria" w:cs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897FAE"/>
    <w:pPr>
      <w:spacing w:before="200" w:after="100" w:line="240" w:lineRule="auto"/>
      <w:outlineLvl w:val="7"/>
    </w:pPr>
    <w:rPr>
      <w:rFonts w:ascii="Cambria" w:eastAsia="Times New Roman" w:hAnsi="Cambria" w:cs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897FAE"/>
    <w:pPr>
      <w:spacing w:before="200" w:after="100" w:line="240" w:lineRule="auto"/>
      <w:outlineLvl w:val="8"/>
    </w:pPr>
    <w:rPr>
      <w:rFonts w:ascii="Cambria" w:eastAsia="Times New Roman" w:hAnsi="Cambria" w:cs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7FAE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9"/>
    <w:locked/>
    <w:rsid w:val="00897FAE"/>
    <w:rPr>
      <w:rFonts w:ascii="Cambria" w:hAnsi="Cambria" w:cs="Cambria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9"/>
    <w:locked/>
    <w:rsid w:val="00897FAE"/>
    <w:rPr>
      <w:rFonts w:ascii="Cambria" w:hAnsi="Cambria" w:cs="Cambria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9"/>
    <w:locked/>
    <w:rsid w:val="00897FAE"/>
    <w:rPr>
      <w:rFonts w:ascii="Cambria" w:hAnsi="Cambria" w:cs="Cambria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9"/>
    <w:locked/>
    <w:rsid w:val="00897FAE"/>
    <w:rPr>
      <w:rFonts w:ascii="Cambria" w:hAnsi="Cambria" w:cs="Cambria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9"/>
    <w:locked/>
    <w:rsid w:val="00897FAE"/>
    <w:rPr>
      <w:rFonts w:ascii="Cambria" w:hAnsi="Cambria" w:cs="Cambria"/>
      <w:i/>
      <w:iCs/>
      <w:color w:val="943634"/>
    </w:rPr>
  </w:style>
  <w:style w:type="character" w:customStyle="1" w:styleId="70">
    <w:name w:val="Заголовок 7 Знак"/>
    <w:link w:val="7"/>
    <w:uiPriority w:val="99"/>
    <w:locked/>
    <w:rsid w:val="00897FAE"/>
    <w:rPr>
      <w:rFonts w:ascii="Cambria" w:hAnsi="Cambria" w:cs="Cambria"/>
      <w:i/>
      <w:iCs/>
      <w:color w:val="943634"/>
    </w:rPr>
  </w:style>
  <w:style w:type="character" w:customStyle="1" w:styleId="80">
    <w:name w:val="Заголовок 8 Знак"/>
    <w:link w:val="8"/>
    <w:uiPriority w:val="99"/>
    <w:locked/>
    <w:rsid w:val="00897FAE"/>
    <w:rPr>
      <w:rFonts w:ascii="Cambria" w:hAnsi="Cambria" w:cs="Cambria"/>
      <w:i/>
      <w:iCs/>
      <w:color w:val="C0504D"/>
    </w:rPr>
  </w:style>
  <w:style w:type="character" w:customStyle="1" w:styleId="90">
    <w:name w:val="Заголовок 9 Знак"/>
    <w:link w:val="9"/>
    <w:uiPriority w:val="99"/>
    <w:semiHidden/>
    <w:locked/>
    <w:rsid w:val="00897FAE"/>
    <w:rPr>
      <w:rFonts w:ascii="Cambria" w:hAnsi="Cambria" w:cs="Cambria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897FAE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897FAE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Cambria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99"/>
    <w:locked/>
    <w:rsid w:val="00897FAE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897FAE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Cambria"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897FAE"/>
    <w:rPr>
      <w:rFonts w:ascii="Cambria" w:hAnsi="Cambria" w:cs="Cambria"/>
      <w:i/>
      <w:iCs/>
      <w:color w:val="622423"/>
      <w:sz w:val="24"/>
      <w:szCs w:val="24"/>
    </w:rPr>
  </w:style>
  <w:style w:type="character" w:styleId="a8">
    <w:name w:val="Strong"/>
    <w:uiPriority w:val="99"/>
    <w:qFormat/>
    <w:rsid w:val="00897FAE"/>
    <w:rPr>
      <w:b/>
      <w:bCs/>
      <w:spacing w:val="0"/>
    </w:rPr>
  </w:style>
  <w:style w:type="character" w:styleId="a9">
    <w:name w:val="Emphasis"/>
    <w:uiPriority w:val="99"/>
    <w:qFormat/>
    <w:rsid w:val="00897FAE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897FAE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897FAE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897FAE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99"/>
    <w:locked/>
    <w:rsid w:val="00897FAE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897FAE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Cambria"/>
      <w:b/>
      <w:bCs/>
      <w:color w:val="C0504D"/>
    </w:rPr>
  </w:style>
  <w:style w:type="character" w:customStyle="1" w:styleId="ad">
    <w:name w:val="Выделенная цитата Знак"/>
    <w:link w:val="ac"/>
    <w:uiPriority w:val="99"/>
    <w:locked/>
    <w:rsid w:val="00897FAE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ae">
    <w:name w:val="Subtle Emphasis"/>
    <w:uiPriority w:val="99"/>
    <w:qFormat/>
    <w:rsid w:val="00897FAE"/>
    <w:rPr>
      <w:rFonts w:ascii="Cambria" w:hAnsi="Cambria" w:cs="Cambria"/>
      <w:i/>
      <w:iCs/>
      <w:color w:val="C0504D"/>
    </w:rPr>
  </w:style>
  <w:style w:type="character" w:styleId="af">
    <w:name w:val="Intense Emphasis"/>
    <w:uiPriority w:val="99"/>
    <w:qFormat/>
    <w:rsid w:val="00897FAE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99"/>
    <w:qFormat/>
    <w:rsid w:val="00897FAE"/>
    <w:rPr>
      <w:i/>
      <w:iCs/>
      <w:smallCaps/>
      <w:color w:val="C0504D"/>
      <w:u w:color="C0504D"/>
    </w:rPr>
  </w:style>
  <w:style w:type="character" w:styleId="af1">
    <w:name w:val="Intense Reference"/>
    <w:uiPriority w:val="99"/>
    <w:qFormat/>
    <w:rsid w:val="00897FAE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99"/>
    <w:qFormat/>
    <w:rsid w:val="00897FAE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897FAE"/>
    <w:pPr>
      <w:outlineLvl w:val="9"/>
    </w:pPr>
  </w:style>
  <w:style w:type="paragraph" w:styleId="af4">
    <w:name w:val="Balloon Text"/>
    <w:basedOn w:val="a"/>
    <w:link w:val="af5"/>
    <w:uiPriority w:val="99"/>
    <w:semiHidden/>
    <w:rsid w:val="00134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134E0E"/>
    <w:rPr>
      <w:rFonts w:ascii="Tahoma" w:hAnsi="Tahoma" w:cs="Tahoma"/>
      <w:i/>
      <w:iCs/>
      <w:sz w:val="16"/>
      <w:szCs w:val="16"/>
    </w:rPr>
  </w:style>
  <w:style w:type="character" w:customStyle="1" w:styleId="DefaultParagraphFontPHPDOCX">
    <w:name w:val="Default Paragraph Font PHPDOCX"/>
    <w:uiPriority w:val="99"/>
    <w:semiHidden/>
    <w:rsid w:val="00A91C6E"/>
  </w:style>
  <w:style w:type="paragraph" w:customStyle="1" w:styleId="ListParagraphPHPDOCX">
    <w:name w:val="List Paragraph PHPDOCX"/>
    <w:uiPriority w:val="99"/>
    <w:rsid w:val="00987978"/>
    <w:pPr>
      <w:spacing w:after="200" w:line="288" w:lineRule="auto"/>
      <w:ind w:left="720"/>
    </w:pPr>
    <w:rPr>
      <w:rFonts w:cs="Calibri"/>
      <w:sz w:val="22"/>
      <w:szCs w:val="22"/>
      <w:lang w:eastAsia="en-US"/>
    </w:rPr>
  </w:style>
  <w:style w:type="paragraph" w:customStyle="1" w:styleId="TitlePHPDOCX">
    <w:name w:val="Title PHPDOCX"/>
    <w:link w:val="TitleCarPHPDOCX"/>
    <w:uiPriority w:val="99"/>
    <w:rsid w:val="00987978"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en-US"/>
    </w:rPr>
  </w:style>
  <w:style w:type="character" w:customStyle="1" w:styleId="TitleCarPHPDOCX0">
    <w:name w:val="Title Car PHPDOCX"/>
    <w:uiPriority w:val="99"/>
    <w:locked/>
    <w:rsid w:val="00987978"/>
    <w:rPr>
      <w:rFonts w:ascii="Cambria" w:hAnsi="Cambria" w:cs="Cambria"/>
      <w:color w:val="17365D"/>
      <w:spacing w:val="5"/>
      <w:kern w:val="28"/>
      <w:sz w:val="52"/>
      <w:szCs w:val="52"/>
      <w:lang w:val="ru-RU" w:eastAsia="en-US"/>
    </w:rPr>
  </w:style>
  <w:style w:type="paragraph" w:customStyle="1" w:styleId="SubtitlePHPDOCX">
    <w:name w:val="Subtitle PHPDOCX"/>
    <w:link w:val="SubtitleCarPHPDOCX"/>
    <w:uiPriority w:val="99"/>
    <w:rsid w:val="00987978"/>
    <w:pPr>
      <w:numPr>
        <w:ilvl w:val="1"/>
      </w:numPr>
      <w:spacing w:after="200" w:line="288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en-US"/>
    </w:rPr>
  </w:style>
  <w:style w:type="character" w:customStyle="1" w:styleId="SubtitleCarPHPDOCX0">
    <w:name w:val="Subtitle Car PHPDOCX"/>
    <w:uiPriority w:val="99"/>
    <w:locked/>
    <w:rsid w:val="00987978"/>
    <w:rPr>
      <w:rFonts w:ascii="Cambria" w:hAnsi="Cambria" w:cs="Cambria"/>
      <w:i/>
      <w:iCs/>
      <w:color w:val="4F81BD"/>
      <w:spacing w:val="15"/>
      <w:sz w:val="24"/>
      <w:szCs w:val="24"/>
      <w:lang w:val="ru-RU" w:eastAsia="en-US"/>
    </w:rPr>
  </w:style>
  <w:style w:type="table" w:customStyle="1" w:styleId="NormalTablePHPDOCX">
    <w:name w:val="Normal Table PHPDOCX"/>
    <w:uiPriority w:val="99"/>
    <w:semiHidden/>
    <w:rsid w:val="00A91C6E"/>
    <w:rPr>
      <w:rFonts w:cs="Calibri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99"/>
    <w:rsid w:val="00987978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rsid w:val="00987978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rsid w:val="00987978"/>
    <w:pPr>
      <w:spacing w:after="200"/>
    </w:pPr>
    <w:rPr>
      <w:rFonts w:cs="Calibri"/>
      <w:lang w:eastAsia="en-US"/>
    </w:rPr>
  </w:style>
  <w:style w:type="character" w:customStyle="1" w:styleId="CommentTextCharPHPDOCX0">
    <w:name w:val="Comment Text Char PHPDOCX"/>
    <w:uiPriority w:val="99"/>
    <w:semiHidden/>
    <w:locked/>
    <w:rsid w:val="00987978"/>
    <w:rPr>
      <w:lang w:val="ru-RU" w:eastAsia="en-US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rsid w:val="00987978"/>
    <w:rPr>
      <w:b/>
      <w:bCs/>
    </w:rPr>
  </w:style>
  <w:style w:type="character" w:customStyle="1" w:styleId="CommentSubjectCharPHPDOCX0">
    <w:name w:val="Comment Subject Char PHPDOCX"/>
    <w:uiPriority w:val="99"/>
    <w:semiHidden/>
    <w:locked/>
    <w:rsid w:val="00987978"/>
    <w:rPr>
      <w:b/>
      <w:bCs/>
      <w:sz w:val="20"/>
      <w:szCs w:val="20"/>
      <w:lang w:val="ru-RU" w:eastAsia="en-US"/>
    </w:rPr>
  </w:style>
  <w:style w:type="paragraph" w:customStyle="1" w:styleId="BalloonTextPHPDOCX">
    <w:name w:val="Balloon Text PHPDOCX"/>
    <w:link w:val="BalloonTextCharPHPDOCX"/>
    <w:uiPriority w:val="99"/>
    <w:semiHidden/>
    <w:rsid w:val="00987978"/>
    <w:rPr>
      <w:rFonts w:ascii="Tahoma" w:hAnsi="Tahoma" w:cs="Tahoma"/>
      <w:sz w:val="16"/>
      <w:szCs w:val="16"/>
      <w:lang w:eastAsia="en-US"/>
    </w:rPr>
  </w:style>
  <w:style w:type="character" w:customStyle="1" w:styleId="BalloonTextCharPHPDOCX0">
    <w:name w:val="Balloon Text Char PHPDOCX"/>
    <w:uiPriority w:val="99"/>
    <w:semiHidden/>
    <w:locked/>
    <w:rsid w:val="00987978"/>
    <w:rPr>
      <w:rFonts w:ascii="Tahoma" w:hAnsi="Tahoma" w:cs="Tahoma"/>
      <w:sz w:val="16"/>
      <w:szCs w:val="16"/>
      <w:lang w:val="ru-RU" w:eastAsia="en-US"/>
    </w:rPr>
  </w:style>
  <w:style w:type="paragraph" w:customStyle="1" w:styleId="footnoteTextPHPDOCX">
    <w:name w:val="footnote Text PHPDOCX"/>
    <w:link w:val="footnoteTextCarPHPDOCX"/>
    <w:uiPriority w:val="99"/>
    <w:semiHidden/>
    <w:rsid w:val="00987978"/>
    <w:rPr>
      <w:rFonts w:cs="Calibri"/>
      <w:lang w:eastAsia="en-US"/>
    </w:rPr>
  </w:style>
  <w:style w:type="character" w:customStyle="1" w:styleId="footnoteTextCarPHPDOCX0">
    <w:name w:val="footnote Text Car PHPDOCX"/>
    <w:uiPriority w:val="99"/>
    <w:semiHidden/>
    <w:locked/>
    <w:rsid w:val="00987978"/>
    <w:rPr>
      <w:lang w:val="ru-RU" w:eastAsia="en-US"/>
    </w:rPr>
  </w:style>
  <w:style w:type="character" w:customStyle="1" w:styleId="footnoteReferencePHPDOCX">
    <w:name w:val="footnote Reference PHPDOCX"/>
    <w:uiPriority w:val="99"/>
    <w:semiHidden/>
    <w:rsid w:val="00987978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rsid w:val="00987978"/>
    <w:rPr>
      <w:rFonts w:cs="Calibri"/>
      <w:lang w:eastAsia="en-US"/>
    </w:rPr>
  </w:style>
  <w:style w:type="character" w:customStyle="1" w:styleId="endnoteTextCarPHPDOCX0">
    <w:name w:val="endnote Text Car PHPDOCX"/>
    <w:uiPriority w:val="99"/>
    <w:semiHidden/>
    <w:locked/>
    <w:rsid w:val="00987978"/>
    <w:rPr>
      <w:lang w:val="ru-RU" w:eastAsia="en-US"/>
    </w:rPr>
  </w:style>
  <w:style w:type="character" w:customStyle="1" w:styleId="endnoteReferencePHPDOCX">
    <w:name w:val="endnote Reference PHPDOCX"/>
    <w:uiPriority w:val="99"/>
    <w:semiHidden/>
    <w:rsid w:val="00987978"/>
    <w:rPr>
      <w:vertAlign w:val="superscript"/>
    </w:rPr>
  </w:style>
  <w:style w:type="table" w:customStyle="1" w:styleId="myTableStyle">
    <w:name w:val="myTableStyle"/>
    <w:uiPriority w:val="99"/>
    <w:rsid w:val="00A91C6E"/>
    <w:pPr>
      <w:spacing w:after="200" w:line="288" w:lineRule="auto"/>
    </w:pPr>
    <w:rPr>
      <w:rFonts w:cs="Calibri"/>
      <w:sz w:val="22"/>
      <w:szCs w:val="22"/>
      <w:lang w:eastAsia="en-US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  <w:rsid w:val="00987978"/>
  </w:style>
  <w:style w:type="paragraph" w:customStyle="1" w:styleId="ListParagraphPHPDOCX0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basedOn w:val="a"/>
    <w:next w:val="a"/>
    <w:uiPriority w:val="10"/>
    <w:qFormat/>
    <w:rsid w:val="00DF064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0">
    <w:name w:val="Subtitle PHPDOCX"/>
    <w:basedOn w:val="a"/>
    <w:next w:val="a"/>
    <w:uiPriority w:val="11"/>
    <w:qFormat/>
    <w:rsid w:val="00DF064E"/>
    <w:pPr>
      <w:numPr>
        <w:ilvl w:val="1"/>
      </w:numPr>
    </w:pPr>
    <w:rPr>
      <w:rFonts w:ascii="Cambria" w:eastAsia="Times New Roman" w:hAnsi="Cambria" w:cs="Times New Roman"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rsid w:val="00987978"/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basedOn w:val="a"/>
    <w:uiPriority w:val="99"/>
    <w:semiHidden/>
    <w:unhideWhenUsed/>
    <w:rsid w:val="00E139EA"/>
    <w:pPr>
      <w:spacing w:line="240" w:lineRule="auto"/>
    </w:pPr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basedOn w:val="a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basedOn w:val="a"/>
    <w:uiPriority w:val="99"/>
    <w:semiHidden/>
    <w:unhideWhenUsed/>
    <w:rsid w:val="006E0FDA"/>
    <w:pPr>
      <w:spacing w:after="0" w:line="240" w:lineRule="auto"/>
    </w:pPr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basedOn w:val="a"/>
    <w:uiPriority w:val="99"/>
    <w:semiHidden/>
    <w:unhideWhenUsed/>
    <w:rsid w:val="006E0FDA"/>
    <w:pPr>
      <w:spacing w:after="0" w:line="240" w:lineRule="auto"/>
    </w:pPr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rsid w:val="00987978"/>
    <w:rPr>
      <w:sz w:val="22"/>
      <w:szCs w:val="22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111</cp:lastModifiedBy>
  <cp:revision>7</cp:revision>
  <cp:lastPrinted>2024-08-16T08:30:00Z</cp:lastPrinted>
  <dcterms:created xsi:type="dcterms:W3CDTF">2024-08-16T08:22:00Z</dcterms:created>
  <dcterms:modified xsi:type="dcterms:W3CDTF">2024-09-09T13:23:00Z</dcterms:modified>
</cp:coreProperties>
</file>